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62" w:rsidRPr="0005468E" w:rsidRDefault="0005468E" w:rsidP="0005468E">
      <w:pPr>
        <w:jc w:val="center"/>
        <w:rPr>
          <w:b/>
          <w:lang w:val="es-MX"/>
        </w:rPr>
      </w:pPr>
      <w:r w:rsidRPr="0005468E">
        <w:rPr>
          <w:b/>
          <w:lang w:val="es-MX"/>
        </w:rPr>
        <w:t>Manual del sistema validador del archivo plano para el pago de la nómina de los empleados.</w:t>
      </w:r>
    </w:p>
    <w:p w:rsidR="0005468E" w:rsidRDefault="0005468E" w:rsidP="003B2F8E">
      <w:pPr>
        <w:jc w:val="both"/>
        <w:rPr>
          <w:lang w:val="es-MX"/>
        </w:rPr>
      </w:pPr>
    </w:p>
    <w:p w:rsidR="0005468E" w:rsidRDefault="0005468E" w:rsidP="003B2F8E">
      <w:pPr>
        <w:jc w:val="both"/>
        <w:rPr>
          <w:lang w:val="es-MX"/>
        </w:rPr>
      </w:pPr>
      <w:r>
        <w:rPr>
          <w:lang w:val="es-MX"/>
        </w:rPr>
        <w:t>Este aplicativo valida y revisa el contenido del archivo plano generado por el sistema MIDAS, esto se hace para controlar que el archivo a procesar corresponda a un periodo válido. La validación consiste en abrir el archivo plano generado y verifica</w:t>
      </w:r>
      <w:r w:rsidR="00FF06C8">
        <w:rPr>
          <w:lang w:val="es-MX"/>
        </w:rPr>
        <w:t xml:space="preserve">r contra la base de datos </w:t>
      </w:r>
      <w:proofErr w:type="spellStart"/>
      <w:r w:rsidR="00FF06C8">
        <w:rPr>
          <w:lang w:val="es-MX"/>
        </w:rPr>
        <w:t>Db</w:t>
      </w:r>
      <w:r>
        <w:rPr>
          <w:lang w:val="es-MX"/>
        </w:rPr>
        <w:t>nomina</w:t>
      </w:r>
      <w:proofErr w:type="spellEnd"/>
      <w:r>
        <w:rPr>
          <w:lang w:val="es-MX"/>
        </w:rPr>
        <w:t xml:space="preserve"> cada uno de los pagos reportados por cada uno de los empleados encontrados en el archivo, si todo es correcto se registra en el l</w:t>
      </w:r>
      <w:r w:rsidR="00F105D2">
        <w:rPr>
          <w:lang w:val="es-MX"/>
        </w:rPr>
        <w:t>og de la circular 052 un mensaje con el resultado, si existe algún inconveniente se deja una evidencia también en log de la circular</w:t>
      </w:r>
      <w:r>
        <w:rPr>
          <w:lang w:val="es-MX"/>
        </w:rPr>
        <w:t>.</w:t>
      </w:r>
    </w:p>
    <w:p w:rsidR="003B2F8E" w:rsidRDefault="003B2F8E" w:rsidP="003B2F8E">
      <w:pPr>
        <w:jc w:val="both"/>
        <w:rPr>
          <w:lang w:val="es-MX"/>
        </w:rPr>
      </w:pPr>
    </w:p>
    <w:p w:rsidR="003B2F8E" w:rsidRDefault="003B2F8E" w:rsidP="003B2F8E">
      <w:pPr>
        <w:jc w:val="both"/>
        <w:rPr>
          <w:lang w:val="es-MX"/>
        </w:rPr>
      </w:pPr>
      <w:r>
        <w:rPr>
          <w:lang w:val="es-MX"/>
        </w:rPr>
        <w:t>Pasos para la instalación del aplicativo.</w:t>
      </w:r>
    </w:p>
    <w:p w:rsidR="003B2F8E" w:rsidRDefault="003B2F8E" w:rsidP="003B2F8E">
      <w:pPr>
        <w:jc w:val="both"/>
        <w:rPr>
          <w:lang w:val="es-MX"/>
        </w:rPr>
      </w:pPr>
    </w:p>
    <w:p w:rsidR="003B2F8E" w:rsidRDefault="003B2F8E" w:rsidP="003B2F8E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Se debe crear en la máquina del usuario una carpeta para alojar los objetos, el nombre de la carpeta utilizado es “</w:t>
      </w:r>
      <w:r w:rsidRPr="003B2F8E">
        <w:rPr>
          <w:lang w:val="es-MX"/>
        </w:rPr>
        <w:t>MIDAST200802S</w:t>
      </w:r>
      <w:r>
        <w:rPr>
          <w:lang w:val="es-MX"/>
        </w:rPr>
        <w:t>”.</w:t>
      </w:r>
    </w:p>
    <w:p w:rsidR="003B2F8E" w:rsidRDefault="003B2F8E" w:rsidP="003B2F8E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En la carpeta </w:t>
      </w:r>
      <w:r w:rsidRPr="003B2F8E">
        <w:rPr>
          <w:lang w:val="es-MX"/>
        </w:rPr>
        <w:t>MIDAST200802S</w:t>
      </w:r>
      <w:r>
        <w:rPr>
          <w:lang w:val="es-MX"/>
        </w:rPr>
        <w:t>, ubicar los archivo siguientes:</w:t>
      </w:r>
    </w:p>
    <w:p w:rsidR="003B2F8E" w:rsidRPr="003B2F8E" w:rsidRDefault="003B2F8E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 w:rsidRPr="003B2F8E">
        <w:rPr>
          <w:lang w:val="es-MX"/>
        </w:rPr>
        <w:t>MNBCV.EXE</w:t>
      </w:r>
    </w:p>
    <w:p w:rsidR="003B2F8E" w:rsidRDefault="003B2F8E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 w:rsidRPr="003B2F8E">
        <w:rPr>
          <w:lang w:val="es-MX"/>
        </w:rPr>
        <w:t>MLBC.DLL</w:t>
      </w:r>
    </w:p>
    <w:p w:rsidR="003B2F8E" w:rsidRDefault="003B2F8E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 xml:space="preserve">Los archivos con extensión </w:t>
      </w:r>
      <w:proofErr w:type="spellStart"/>
      <w:r>
        <w:rPr>
          <w:lang w:val="es-MX"/>
        </w:rPr>
        <w:t>Dll.</w:t>
      </w:r>
      <w:proofErr w:type="spellEnd"/>
    </w:p>
    <w:p w:rsidR="003B2F8E" w:rsidRDefault="003B2F8E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 xml:space="preserve">Los archivos con extensión </w:t>
      </w:r>
      <w:proofErr w:type="spellStart"/>
      <w:r>
        <w:rPr>
          <w:lang w:val="es-MX"/>
        </w:rPr>
        <w:t>ico</w:t>
      </w:r>
      <w:proofErr w:type="spellEnd"/>
      <w:r>
        <w:rPr>
          <w:lang w:val="es-MX"/>
        </w:rPr>
        <w:t>.</w:t>
      </w:r>
    </w:p>
    <w:p w:rsidR="003B2F8E" w:rsidRDefault="003B2F8E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 xml:space="preserve">Los archivos con extensión </w:t>
      </w:r>
      <w:proofErr w:type="spellStart"/>
      <w:r>
        <w:rPr>
          <w:lang w:val="es-MX"/>
        </w:rPr>
        <w:t>ini</w:t>
      </w:r>
      <w:proofErr w:type="spellEnd"/>
      <w:r>
        <w:rPr>
          <w:lang w:val="es-MX"/>
        </w:rPr>
        <w:t>.</w:t>
      </w:r>
    </w:p>
    <w:p w:rsidR="003B2F8E" w:rsidRDefault="003B2F8E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 xml:space="preserve">Los archivos con extensión </w:t>
      </w:r>
      <w:proofErr w:type="spellStart"/>
      <w:r>
        <w:rPr>
          <w:lang w:val="es-MX"/>
        </w:rPr>
        <w:t>jpg</w:t>
      </w:r>
      <w:proofErr w:type="spellEnd"/>
      <w:r>
        <w:rPr>
          <w:lang w:val="es-MX"/>
        </w:rPr>
        <w:t>.</w:t>
      </w:r>
    </w:p>
    <w:p w:rsidR="00985217" w:rsidRDefault="00985217" w:rsidP="003B2F8E">
      <w:pPr>
        <w:pStyle w:val="Prrafodelista"/>
        <w:numPr>
          <w:ilvl w:val="1"/>
          <w:numId w:val="1"/>
        </w:numPr>
        <w:jc w:val="both"/>
        <w:rPr>
          <w:lang w:val="es-MX"/>
        </w:rPr>
      </w:pPr>
      <w:r>
        <w:rPr>
          <w:lang w:val="es-MX"/>
        </w:rPr>
        <w:t xml:space="preserve">El archivo </w:t>
      </w:r>
      <w:r w:rsidRPr="00985217">
        <w:rPr>
          <w:lang w:val="es-MX"/>
        </w:rPr>
        <w:t>SY55I</w:t>
      </w:r>
      <w:r>
        <w:rPr>
          <w:lang w:val="es-MX"/>
        </w:rPr>
        <w:t>.EXE</w:t>
      </w:r>
    </w:p>
    <w:p w:rsidR="003B2F8E" w:rsidRDefault="00431A4F" w:rsidP="003B2F8E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Ubicado en la </w:t>
      </w:r>
      <w:r w:rsidR="003B2F8E">
        <w:rPr>
          <w:lang w:val="es-MX"/>
        </w:rPr>
        <w:t xml:space="preserve">carpeta </w:t>
      </w:r>
      <w:r>
        <w:rPr>
          <w:lang w:val="es-MX"/>
        </w:rPr>
        <w:t xml:space="preserve">MIDAST200802S </w:t>
      </w:r>
      <w:r w:rsidR="003B2F8E">
        <w:rPr>
          <w:lang w:val="es-MX"/>
        </w:rPr>
        <w:t>se debe</w:t>
      </w:r>
      <w:r>
        <w:rPr>
          <w:lang w:val="es-MX"/>
        </w:rPr>
        <w:t>n</w:t>
      </w:r>
      <w:r w:rsidR="003B2F8E">
        <w:rPr>
          <w:lang w:val="es-MX"/>
        </w:rPr>
        <w:t xml:space="preserve"> crear otras dos carpetas, una llamada DATOS y otra DOCTOS</w:t>
      </w:r>
      <w:r w:rsidR="00224CB1">
        <w:rPr>
          <w:lang w:val="es-MX"/>
        </w:rPr>
        <w:t>, estas dos últimas son directorios de trabajo</w:t>
      </w:r>
      <w:r w:rsidR="003B2F8E">
        <w:rPr>
          <w:lang w:val="es-MX"/>
        </w:rPr>
        <w:t>.</w:t>
      </w:r>
    </w:p>
    <w:p w:rsidR="003B2F8E" w:rsidRDefault="006136EF" w:rsidP="003B2F8E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Crear un acceso directo en escritorio del usuario al archivo MNBCV.EXE.</w:t>
      </w:r>
    </w:p>
    <w:p w:rsidR="006136EF" w:rsidRDefault="006136EF" w:rsidP="003B2F8E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El usuario debe tener permisos sobre la base de datos </w:t>
      </w:r>
      <w:proofErr w:type="spellStart"/>
      <w:r>
        <w:rPr>
          <w:lang w:val="es-MX"/>
        </w:rPr>
        <w:t>Dbnomina</w:t>
      </w:r>
      <w:proofErr w:type="spellEnd"/>
      <w:r>
        <w:rPr>
          <w:lang w:val="es-MX"/>
        </w:rPr>
        <w:t xml:space="preserve"> y sobre el procedimiento almacenado que graba en el log de la circular 052.</w:t>
      </w:r>
    </w:p>
    <w:p w:rsidR="006136EF" w:rsidRDefault="00D41280" w:rsidP="003B2F8E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Configurar estas dos variables para la generación y lectura del archivo plano a validar.</w:t>
      </w:r>
    </w:p>
    <w:p w:rsidR="00D41280" w:rsidRDefault="00D41280" w:rsidP="00D41280">
      <w:pPr>
        <w:pStyle w:val="Prrafodelista"/>
        <w:numPr>
          <w:ilvl w:val="1"/>
          <w:numId w:val="1"/>
        </w:numPr>
        <w:jc w:val="both"/>
        <w:rPr>
          <w:lang w:val="es-MX"/>
        </w:rPr>
      </w:pPr>
      <w:proofErr w:type="spellStart"/>
      <w:r w:rsidRPr="00D41280">
        <w:rPr>
          <w:lang w:val="es-MX"/>
        </w:rPr>
        <w:t>Tnbc</w:t>
      </w:r>
      <w:proofErr w:type="gramStart"/>
      <w:r w:rsidRPr="00D41280">
        <w:rPr>
          <w:lang w:val="es-MX"/>
        </w:rPr>
        <w:t>:OccidenteRutaArch</w:t>
      </w:r>
      <w:proofErr w:type="spellEnd"/>
      <w:proofErr w:type="gramEnd"/>
      <w:r>
        <w:rPr>
          <w:lang w:val="es-MX"/>
        </w:rPr>
        <w:t xml:space="preserve">, en esta variable se debe asignar la siguiente ruta: </w:t>
      </w:r>
      <w:hyperlink r:id="rId5" w:history="1">
        <w:r w:rsidR="00E476BC" w:rsidRPr="00466DAD">
          <w:rPr>
            <w:rStyle w:val="Hipervnculo"/>
            <w:lang w:val="es-MX"/>
          </w:rPr>
          <w:t>\\sucre\pagonomina</w:t>
        </w:r>
      </w:hyperlink>
      <w:r w:rsidR="00E476BC">
        <w:rPr>
          <w:lang w:val="es-MX"/>
        </w:rPr>
        <w:t xml:space="preserve"> </w:t>
      </w:r>
      <w:r w:rsidR="00946536">
        <w:rPr>
          <w:lang w:val="es-MX"/>
        </w:rPr>
        <w:t xml:space="preserve"> donde se almacena el archivo.</w:t>
      </w:r>
    </w:p>
    <w:p w:rsidR="00946536" w:rsidRDefault="00946536" w:rsidP="00946536">
      <w:pPr>
        <w:pStyle w:val="Prrafodelista"/>
        <w:numPr>
          <w:ilvl w:val="1"/>
          <w:numId w:val="1"/>
        </w:numPr>
        <w:jc w:val="both"/>
        <w:rPr>
          <w:lang w:val="es-MX"/>
        </w:rPr>
      </w:pPr>
      <w:proofErr w:type="spellStart"/>
      <w:r w:rsidRPr="00946536">
        <w:rPr>
          <w:lang w:val="es-MX"/>
        </w:rPr>
        <w:t>MLBCV</w:t>
      </w:r>
      <w:proofErr w:type="gramStart"/>
      <w:r w:rsidRPr="00946536">
        <w:rPr>
          <w:lang w:val="es-MX"/>
        </w:rPr>
        <w:t>:RutaArchivo</w:t>
      </w:r>
      <w:proofErr w:type="spellEnd"/>
      <w:proofErr w:type="gramEnd"/>
      <w:r>
        <w:rPr>
          <w:lang w:val="es-MX"/>
        </w:rPr>
        <w:t>, en esta variable se debe asignar la misma ruta del punto anterior, este dato lo utiliza el sistema validador.</w:t>
      </w:r>
    </w:p>
    <w:p w:rsidR="00A310AF" w:rsidRPr="00A310AF" w:rsidRDefault="00A310AF" w:rsidP="00A310AF">
      <w:pPr>
        <w:jc w:val="both"/>
        <w:rPr>
          <w:lang w:val="es-MX"/>
        </w:rPr>
      </w:pPr>
      <w:r w:rsidRPr="00A310AF">
        <w:rPr>
          <w:lang w:val="es-MX"/>
        </w:rPr>
        <w:t>Este a</w:t>
      </w:r>
      <w:r>
        <w:rPr>
          <w:lang w:val="es-MX"/>
        </w:rPr>
        <w:t>plicativo inicialmente se encuentra instalado en el equipo de Mónica Agudelo e Isabel Baena de tesorería bursátil.</w:t>
      </w:r>
    </w:p>
    <w:sectPr w:rsidR="00A310AF" w:rsidRPr="00A310AF" w:rsidSect="001B2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481D"/>
    <w:multiLevelType w:val="hybridMultilevel"/>
    <w:tmpl w:val="77185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468E"/>
    <w:rsid w:val="000136A9"/>
    <w:rsid w:val="0005468E"/>
    <w:rsid w:val="001B2062"/>
    <w:rsid w:val="0020799D"/>
    <w:rsid w:val="00224CB1"/>
    <w:rsid w:val="00391C05"/>
    <w:rsid w:val="003B2F8E"/>
    <w:rsid w:val="003D0B1D"/>
    <w:rsid w:val="00431A4F"/>
    <w:rsid w:val="006136EF"/>
    <w:rsid w:val="008622C9"/>
    <w:rsid w:val="008A2A1B"/>
    <w:rsid w:val="00946536"/>
    <w:rsid w:val="00985217"/>
    <w:rsid w:val="00A310AF"/>
    <w:rsid w:val="00A710AE"/>
    <w:rsid w:val="00AA1DF2"/>
    <w:rsid w:val="00AB4A07"/>
    <w:rsid w:val="00D41280"/>
    <w:rsid w:val="00DB7F27"/>
    <w:rsid w:val="00E476BC"/>
    <w:rsid w:val="00F105D2"/>
    <w:rsid w:val="00FF06C8"/>
    <w:rsid w:val="00FF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F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6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sucre\pagonom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pblanco</dc:creator>
  <cp:lastModifiedBy>pblanco</cp:lastModifiedBy>
  <cp:revision>14</cp:revision>
  <dcterms:created xsi:type="dcterms:W3CDTF">2010-08-30T14:27:00Z</dcterms:created>
  <dcterms:modified xsi:type="dcterms:W3CDTF">2010-08-30T16:44:00Z</dcterms:modified>
</cp:coreProperties>
</file>